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132"/>
        <w:gridCol w:w="3266"/>
      </w:tblGrid>
      <w:tr w:rsidR="00DA5AFC" w14:paraId="49DECF5E" w14:textId="77777777" w:rsidTr="00BD27D0">
        <w:trPr>
          <w:jc w:val="center"/>
        </w:trPr>
        <w:tc>
          <w:tcPr>
            <w:tcW w:w="3474" w:type="dxa"/>
            <w:vAlign w:val="center"/>
          </w:tcPr>
          <w:p w14:paraId="7A56EA8D" w14:textId="77777777" w:rsidR="00DA5AFC" w:rsidRDefault="00522C14" w:rsidP="00BD27D0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35E95248" wp14:editId="34EC8B07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-1270</wp:posOffset>
                  </wp:positionV>
                  <wp:extent cx="990600" cy="1412240"/>
                  <wp:effectExtent l="0" t="0" r="0" b="0"/>
                  <wp:wrapSquare wrapText="bothSides"/>
                  <wp:docPr id="2" name="Рисунок 2" descr="F:\Демченко И.Н\7 - Мероприятия\2022\2022-02-14 - Встреча с Директором РАТС ШОС\2022-02-14 - Встреча ГС ОДКБ с Дир. РАТС ШОС\РАТС ШО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Демченко И.Н\7 - Мероприятия\2022\2022-02-14 - Встреча с Директором РАТС ШОС\2022-02-14 - Встреча ГС ОДКБ с Дир. РАТС ШОС\РАТС ШО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5" w:type="dxa"/>
            <w:vAlign w:val="center"/>
          </w:tcPr>
          <w:p w14:paraId="73710B5F" w14:textId="77777777" w:rsidR="00DA5AFC" w:rsidRDefault="00DA5AFC" w:rsidP="00810DA1">
            <w:pPr>
              <w:ind w:right="-192"/>
              <w:jc w:val="center"/>
              <w:rPr>
                <w:noProof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5D3E28C" wp14:editId="1CA6DF31">
                  <wp:extent cx="946150" cy="1414145"/>
                  <wp:effectExtent l="0" t="0" r="6350" b="0"/>
                  <wp:docPr id="3" name="Рисунок 3" descr="https://www.cisatc.org/548742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isatc.org/548742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  <w:vAlign w:val="center"/>
          </w:tcPr>
          <w:p w14:paraId="52CE27EF" w14:textId="77777777" w:rsidR="00DA5AFC" w:rsidRDefault="00AE4878" w:rsidP="00BD27D0">
            <w:pPr>
              <w:jc w:val="center"/>
              <w:rPr>
                <w:noProof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8CD1578" wp14:editId="7EBD7F0C">
                  <wp:extent cx="1304925" cy="1304925"/>
                  <wp:effectExtent l="0" t="0" r="9525" b="9525"/>
                  <wp:docPr id="4" name="Рисунок 4" descr="https://odkb-csto.org/bitrix/templates/ODKB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dkb-csto.org/bitrix/templates/ODKB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6374C" w14:textId="77777777" w:rsidR="00DA5AFC" w:rsidRDefault="00DA5AFC" w:rsidP="00DA5AFC">
      <w:pPr>
        <w:rPr>
          <w:noProof/>
        </w:rPr>
      </w:pPr>
    </w:p>
    <w:p w14:paraId="5C87E6E3" w14:textId="77777777" w:rsidR="00DA5AFC" w:rsidRDefault="00DA5AFC" w:rsidP="009316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1797D" w14:textId="45A82FED" w:rsidR="0093163F" w:rsidRPr="0093163F" w:rsidRDefault="0093163F" w:rsidP="0093163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0" w:name="_GoBack"/>
      <w:r w:rsidRPr="0093163F">
        <w:rPr>
          <w:rFonts w:ascii="Times New Roman" w:hAnsi="Times New Roman" w:cs="Times New Roman"/>
          <w:b/>
          <w:bCs/>
          <w:sz w:val="28"/>
          <w:szCs w:val="28"/>
        </w:rPr>
        <w:t>Совместная</w:t>
      </w:r>
      <w:r w:rsidRPr="0093163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позиция Региональной антитеррористической структуры Шанхайской организации сотрудничества, Антитеррористического центра государств-участников Содружества Независимых Государств</w:t>
      </w:r>
      <w:r w:rsidR="0018096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br/>
      </w:r>
      <w:r w:rsidRPr="0093163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 Секретариата Организации Договора о коллективной безопасности</w:t>
      </w:r>
      <w:r w:rsidR="0018096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br/>
      </w:r>
      <w:r w:rsidRPr="0093163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по </w:t>
      </w:r>
      <w:r w:rsidRPr="009316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вопросам противодействия терроризму и экстремизму </w:t>
      </w:r>
    </w:p>
    <w:p w14:paraId="06B2F8E0" w14:textId="77777777" w:rsidR="0093163F" w:rsidRPr="0093163F" w:rsidRDefault="0093163F" w:rsidP="0018096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1B026CD0" w14:textId="2C2821EE" w:rsidR="0093163F" w:rsidRPr="0093163F" w:rsidRDefault="0093163F" w:rsidP="0018096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1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Региональная антитеррористическая структура Шанхайской организации сотрудничества, Антитеррористический центр </w:t>
      </w:r>
      <w:r w:rsidR="00A82F4A" w:rsidRPr="00A82F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</w:t>
      </w:r>
      <w:r w:rsidR="001809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r w:rsidR="00A82F4A" w:rsidRPr="00A82F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участников </w:t>
      </w:r>
      <w:r w:rsidRPr="00931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Содружества Независимых Государств и Секретариат Организации Договора о коллективной безопасности </w:t>
      </w:r>
      <w:r w:rsidRPr="0093163F">
        <w:rPr>
          <w:rFonts w:ascii="Times New Roman" w:eastAsia="DengXian" w:hAnsi="Times New Roman" w:cs="Times New Roman"/>
          <w:color w:val="auto"/>
          <w:sz w:val="28"/>
          <w:szCs w:val="28"/>
          <w:lang w:eastAsia="zh-CN" w:bidi="ar-SA"/>
        </w:rPr>
        <w:t xml:space="preserve">(далее </w:t>
      </w:r>
      <w:r w:rsidRPr="0093163F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– Организации) </w:t>
      </w:r>
      <w:r w:rsidRPr="00931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1809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316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контексте своей деятельности в сфере противодействия международному терроризму и экстремизму исходят из следующих общих подходов:</w:t>
      </w:r>
    </w:p>
    <w:p w14:paraId="47152D52" w14:textId="77777777" w:rsidR="0093163F" w:rsidRPr="00F54011" w:rsidRDefault="0093163F" w:rsidP="00560735">
      <w:pPr>
        <w:pStyle w:val="ae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1">
        <w:rPr>
          <w:rFonts w:ascii="Times New Roman" w:hAnsi="Times New Roman" w:cs="Times New Roman"/>
          <w:sz w:val="28"/>
          <w:szCs w:val="28"/>
        </w:rPr>
        <w:t xml:space="preserve">терроризм сохраняет свой разрушительный потенциал, представляет собой серьезную угрозу для </w:t>
      </w:r>
      <w:r w:rsidRPr="00F54011">
        <w:rPr>
          <w:rFonts w:ascii="Times New Roman" w:hAnsi="Times New Roman" w:cs="Times New Roman"/>
          <w:iCs/>
          <w:sz w:val="28"/>
          <w:szCs w:val="28"/>
        </w:rPr>
        <w:t xml:space="preserve">международного </w:t>
      </w:r>
      <w:r w:rsidRPr="00F54011">
        <w:rPr>
          <w:rFonts w:ascii="Times New Roman" w:hAnsi="Times New Roman" w:cs="Times New Roman"/>
          <w:sz w:val="28"/>
          <w:szCs w:val="28"/>
        </w:rPr>
        <w:t>мира, безопасности, а также стабильности государств и регионов;</w:t>
      </w:r>
    </w:p>
    <w:p w14:paraId="127880C1" w14:textId="56018170" w:rsidR="0093163F" w:rsidRPr="00F54011" w:rsidRDefault="0093163F" w:rsidP="0018096B">
      <w:pPr>
        <w:pStyle w:val="ae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1">
        <w:rPr>
          <w:rFonts w:ascii="Times New Roman" w:hAnsi="Times New Roman" w:cs="Times New Roman"/>
          <w:sz w:val="28"/>
          <w:szCs w:val="28"/>
        </w:rPr>
        <w:t>решительно осуждают терроризм во всех его формах и</w:t>
      </w:r>
      <w:r w:rsidR="0018096B">
        <w:rPr>
          <w:rFonts w:ascii="Times New Roman" w:hAnsi="Times New Roman" w:cs="Times New Roman"/>
          <w:sz w:val="28"/>
          <w:szCs w:val="28"/>
        </w:rPr>
        <w:t> </w:t>
      </w:r>
      <w:r w:rsidRPr="00F54011">
        <w:rPr>
          <w:rFonts w:ascii="Times New Roman" w:hAnsi="Times New Roman" w:cs="Times New Roman"/>
          <w:sz w:val="28"/>
          <w:szCs w:val="28"/>
        </w:rPr>
        <w:t>проявлениях, подч</w:t>
      </w:r>
      <w:r w:rsidR="0018096B">
        <w:rPr>
          <w:rFonts w:ascii="Times New Roman" w:hAnsi="Times New Roman" w:cs="Times New Roman"/>
          <w:sz w:val="28"/>
          <w:szCs w:val="28"/>
        </w:rPr>
        <w:t>е</w:t>
      </w:r>
      <w:r w:rsidRPr="00F54011">
        <w:rPr>
          <w:rFonts w:ascii="Times New Roman" w:hAnsi="Times New Roman" w:cs="Times New Roman"/>
          <w:sz w:val="28"/>
          <w:szCs w:val="28"/>
        </w:rPr>
        <w:t>ркивают недопустимость любой поддержки, пропаганды, оправдания террористической деятельности и</w:t>
      </w:r>
      <w:r w:rsidR="0018096B">
        <w:rPr>
          <w:rFonts w:ascii="Times New Roman" w:hAnsi="Times New Roman" w:cs="Times New Roman"/>
          <w:sz w:val="28"/>
          <w:szCs w:val="28"/>
        </w:rPr>
        <w:t> </w:t>
      </w:r>
      <w:r w:rsidRPr="00F54011">
        <w:rPr>
          <w:rFonts w:ascii="Times New Roman" w:hAnsi="Times New Roman" w:cs="Times New Roman"/>
          <w:sz w:val="28"/>
          <w:szCs w:val="28"/>
        </w:rPr>
        <w:t>подстрекательства к вовлечению в такую деятельность, а также использования террористов и экстремистов в политических целях, поддерживают резолюцию</w:t>
      </w:r>
      <w:r w:rsidR="0018096B">
        <w:rPr>
          <w:rFonts w:ascii="Times New Roman" w:hAnsi="Times New Roman" w:cs="Times New Roman"/>
          <w:sz w:val="28"/>
          <w:szCs w:val="28"/>
        </w:rPr>
        <w:t xml:space="preserve"> </w:t>
      </w:r>
      <w:r w:rsidRPr="00F54011">
        <w:rPr>
          <w:rFonts w:ascii="Times New Roman" w:hAnsi="Times New Roman" w:cs="Times New Roman"/>
          <w:sz w:val="28"/>
          <w:szCs w:val="28"/>
        </w:rPr>
        <w:t>Совета Безопасности ООН 2354 от 2017 года по</w:t>
      </w:r>
      <w:r w:rsidR="0018096B">
        <w:rPr>
          <w:rFonts w:ascii="Times New Roman" w:hAnsi="Times New Roman" w:cs="Times New Roman"/>
          <w:sz w:val="28"/>
          <w:szCs w:val="28"/>
        </w:rPr>
        <w:t> </w:t>
      </w:r>
      <w:r w:rsidRPr="00F54011">
        <w:rPr>
          <w:rFonts w:ascii="Times New Roman" w:hAnsi="Times New Roman" w:cs="Times New Roman"/>
          <w:sz w:val="28"/>
          <w:szCs w:val="28"/>
        </w:rPr>
        <w:t xml:space="preserve">противодействию распространению террористических идей; </w:t>
      </w:r>
    </w:p>
    <w:p w14:paraId="33F0170C" w14:textId="417297A5" w:rsidR="0093163F" w:rsidRDefault="0093163F" w:rsidP="0018096B">
      <w:pPr>
        <w:pStyle w:val="ae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3F">
        <w:rPr>
          <w:rFonts w:ascii="Times New Roman" w:hAnsi="Times New Roman" w:cs="Times New Roman"/>
          <w:sz w:val="28"/>
          <w:szCs w:val="28"/>
        </w:rPr>
        <w:t xml:space="preserve">придают </w:t>
      </w:r>
      <w:proofErr w:type="gramStart"/>
      <w:r w:rsidRPr="0093163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3163F">
        <w:rPr>
          <w:rFonts w:ascii="Times New Roman" w:hAnsi="Times New Roman" w:cs="Times New Roman"/>
          <w:sz w:val="28"/>
          <w:szCs w:val="28"/>
        </w:rPr>
        <w:t xml:space="preserve"> консолидации усилий всего мирового сообщества для эффективной борьбы с терроризмом, выступают за</w:t>
      </w:r>
      <w:r w:rsidR="0018096B">
        <w:rPr>
          <w:rFonts w:ascii="Times New Roman" w:hAnsi="Times New Roman" w:cs="Times New Roman"/>
          <w:sz w:val="28"/>
          <w:szCs w:val="28"/>
        </w:rPr>
        <w:t> </w:t>
      </w:r>
      <w:r w:rsidRPr="0093163F">
        <w:rPr>
          <w:rFonts w:ascii="Times New Roman" w:hAnsi="Times New Roman" w:cs="Times New Roman"/>
          <w:sz w:val="28"/>
          <w:szCs w:val="28"/>
        </w:rPr>
        <w:t xml:space="preserve">формирование широкой антитеррористической коалиции под эгидой ООН в рамках координации усилий международного сообщества в сфере </w:t>
      </w:r>
      <w:r w:rsidRPr="0093163F">
        <w:rPr>
          <w:rFonts w:ascii="Times New Roman" w:hAnsi="Times New Roman" w:cs="Times New Roman"/>
          <w:sz w:val="28"/>
          <w:szCs w:val="28"/>
        </w:rPr>
        <w:lastRenderedPageBreak/>
        <w:t>противодействия терроризму, на основе строгого соблюдения положений Устава ООН, норм и принципов международного права;</w:t>
      </w:r>
    </w:p>
    <w:p w14:paraId="4DFDADE5" w14:textId="2F14377B" w:rsidR="0093163F" w:rsidRPr="00F54011" w:rsidRDefault="0093163F" w:rsidP="0018096B">
      <w:pPr>
        <w:pStyle w:val="ae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1">
        <w:rPr>
          <w:rFonts w:ascii="Times New Roman" w:hAnsi="Times New Roman" w:cs="Times New Roman"/>
          <w:sz w:val="28"/>
          <w:szCs w:val="28"/>
        </w:rPr>
        <w:t>поддерживают реализацию требований Глобальной контртеррористической стратег</w:t>
      </w:r>
      <w:proofErr w:type="gramStart"/>
      <w:r w:rsidRPr="00F54011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F54011">
        <w:rPr>
          <w:rFonts w:ascii="Times New Roman" w:hAnsi="Times New Roman" w:cs="Times New Roman"/>
          <w:sz w:val="28"/>
          <w:szCs w:val="28"/>
        </w:rPr>
        <w:t>Н об устранении условий, способствующих распространению терроризма, предупреждению и борьбе с</w:t>
      </w:r>
      <w:r w:rsidR="0018096B">
        <w:rPr>
          <w:rFonts w:ascii="Times New Roman" w:hAnsi="Times New Roman" w:cs="Times New Roman"/>
          <w:sz w:val="28"/>
          <w:szCs w:val="28"/>
        </w:rPr>
        <w:t> </w:t>
      </w:r>
      <w:r w:rsidRPr="00F54011">
        <w:rPr>
          <w:rFonts w:ascii="Times New Roman" w:hAnsi="Times New Roman" w:cs="Times New Roman"/>
          <w:sz w:val="28"/>
          <w:szCs w:val="28"/>
        </w:rPr>
        <w:t xml:space="preserve">ним, а также осуществление работы по </w:t>
      </w:r>
      <w:proofErr w:type="spellStart"/>
      <w:r w:rsidRPr="00F54011">
        <w:rPr>
          <w:rFonts w:ascii="Times New Roman" w:hAnsi="Times New Roman" w:cs="Times New Roman"/>
          <w:sz w:val="28"/>
          <w:szCs w:val="28"/>
        </w:rPr>
        <w:t>дерадикализации</w:t>
      </w:r>
      <w:proofErr w:type="spellEnd"/>
      <w:r w:rsidRPr="00F54011">
        <w:rPr>
          <w:rFonts w:ascii="Times New Roman" w:hAnsi="Times New Roman" w:cs="Times New Roman"/>
          <w:sz w:val="28"/>
          <w:szCs w:val="28"/>
        </w:rPr>
        <w:t xml:space="preserve">, искоренению питательной среды для терроризма; </w:t>
      </w:r>
    </w:p>
    <w:p w14:paraId="18051A70" w14:textId="77777777" w:rsidR="0093163F" w:rsidRPr="00F54011" w:rsidRDefault="0093163F" w:rsidP="0018096B">
      <w:pPr>
        <w:pStyle w:val="ae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1">
        <w:rPr>
          <w:rFonts w:ascii="Times New Roman" w:hAnsi="Times New Roman" w:cs="Times New Roman"/>
          <w:sz w:val="28"/>
          <w:szCs w:val="28"/>
        </w:rPr>
        <w:t>призывают добиваться консенсуса по вопросу принятия Всеобъемлющей конвенции по борьбе с международным терроризмом</w:t>
      </w:r>
      <w:r w:rsidR="00442BA8" w:rsidRPr="00F54011">
        <w:rPr>
          <w:rFonts w:ascii="Times New Roman" w:hAnsi="Times New Roman" w:cs="Times New Roman"/>
          <w:sz w:val="28"/>
          <w:szCs w:val="28"/>
        </w:rPr>
        <w:t>;</w:t>
      </w:r>
    </w:p>
    <w:p w14:paraId="16D3F1EA" w14:textId="42FAA0EE" w:rsidR="0093163F" w:rsidRPr="0093163F" w:rsidRDefault="0093163F" w:rsidP="0018096B">
      <w:pPr>
        <w:pStyle w:val="ae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63F">
        <w:rPr>
          <w:rFonts w:ascii="Times New Roman" w:hAnsi="Times New Roman" w:cs="Times New Roman"/>
          <w:sz w:val="28"/>
          <w:szCs w:val="28"/>
        </w:rPr>
        <w:t xml:space="preserve">считают необходимым принятие действенных коллективных мер по предупреждению и пресечению распространения и пропаганды террористической и связанной с ней радикальной идеологии, включая религиозный экстремизм, подстрекательство к терроризму и вербовку в ряды террористических и экстремистских организаций, придавая важное значение противодействию использованию террористическими организациями сети Интернет для распространения </w:t>
      </w:r>
      <w:r w:rsidRPr="00F54011">
        <w:rPr>
          <w:rFonts w:ascii="Times New Roman" w:hAnsi="Times New Roman" w:cs="Times New Roman"/>
          <w:sz w:val="28"/>
          <w:szCs w:val="28"/>
        </w:rPr>
        <w:t>экстремистской</w:t>
      </w:r>
      <w:r w:rsidRPr="0093163F">
        <w:rPr>
          <w:rFonts w:ascii="Times New Roman" w:hAnsi="Times New Roman" w:cs="Times New Roman"/>
          <w:sz w:val="28"/>
          <w:szCs w:val="28"/>
        </w:rPr>
        <w:t xml:space="preserve"> идеологии, пропаганды террористической деятельности, сбору средств, планированию террористических актов;</w:t>
      </w:r>
      <w:proofErr w:type="gramEnd"/>
    </w:p>
    <w:p w14:paraId="5BF44C76" w14:textId="23FC9BEA" w:rsidR="0093163F" w:rsidRPr="0093163F" w:rsidRDefault="0093163F" w:rsidP="0018096B">
      <w:pPr>
        <w:pStyle w:val="ae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3F">
        <w:rPr>
          <w:rFonts w:ascii="Times New Roman" w:hAnsi="Times New Roman" w:cs="Times New Roman"/>
          <w:sz w:val="28"/>
          <w:szCs w:val="28"/>
        </w:rPr>
        <w:t>возражают против отождествления терроризма с какой-либо религией, национальностью, цивилизацией или этнической группой, призывают к взаимному уважению и гармоничному сосуществованию различных культур, цивилизаций и религий;</w:t>
      </w:r>
    </w:p>
    <w:p w14:paraId="46263C62" w14:textId="0C31D526" w:rsidR="0093163F" w:rsidRPr="00F54011" w:rsidRDefault="0093163F" w:rsidP="0018096B">
      <w:pPr>
        <w:pStyle w:val="ae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3F">
        <w:rPr>
          <w:rFonts w:ascii="Times New Roman" w:hAnsi="Times New Roman" w:cs="Times New Roman"/>
          <w:sz w:val="28"/>
          <w:szCs w:val="28"/>
        </w:rPr>
        <w:t xml:space="preserve">придают </w:t>
      </w:r>
      <w:proofErr w:type="gramStart"/>
      <w:r w:rsidRPr="0093163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3163F">
        <w:rPr>
          <w:rFonts w:ascii="Times New Roman" w:hAnsi="Times New Roman" w:cs="Times New Roman"/>
          <w:sz w:val="28"/>
          <w:szCs w:val="28"/>
        </w:rPr>
        <w:t xml:space="preserve"> принятию согласованных мер в</w:t>
      </w:r>
      <w:r w:rsidR="0018096B">
        <w:rPr>
          <w:rFonts w:ascii="Times New Roman" w:hAnsi="Times New Roman" w:cs="Times New Roman"/>
          <w:sz w:val="28"/>
          <w:szCs w:val="28"/>
        </w:rPr>
        <w:t> </w:t>
      </w:r>
      <w:r w:rsidRPr="0093163F">
        <w:rPr>
          <w:rFonts w:ascii="Times New Roman" w:hAnsi="Times New Roman" w:cs="Times New Roman"/>
          <w:sz w:val="28"/>
          <w:szCs w:val="28"/>
        </w:rPr>
        <w:t>отношении участников вооруж</w:t>
      </w:r>
      <w:r w:rsidR="00560735">
        <w:rPr>
          <w:rFonts w:ascii="Times New Roman" w:hAnsi="Times New Roman" w:cs="Times New Roman"/>
          <w:sz w:val="28"/>
          <w:szCs w:val="28"/>
        </w:rPr>
        <w:t>е</w:t>
      </w:r>
      <w:r w:rsidRPr="0093163F">
        <w:rPr>
          <w:rFonts w:ascii="Times New Roman" w:hAnsi="Times New Roman" w:cs="Times New Roman"/>
          <w:sz w:val="28"/>
          <w:szCs w:val="28"/>
        </w:rPr>
        <w:t xml:space="preserve">нных конфликтов на стороне международных террористических </w:t>
      </w:r>
      <w:r w:rsidRPr="00F54011">
        <w:rPr>
          <w:rFonts w:ascii="Times New Roman" w:hAnsi="Times New Roman" w:cs="Times New Roman"/>
          <w:sz w:val="28"/>
          <w:szCs w:val="28"/>
        </w:rPr>
        <w:t>организаций, в том числе перемещающихся в страны своего происхождения или гражданства либо в</w:t>
      </w:r>
      <w:r w:rsidR="0018096B">
        <w:rPr>
          <w:rFonts w:ascii="Times New Roman" w:hAnsi="Times New Roman" w:cs="Times New Roman"/>
          <w:sz w:val="28"/>
          <w:szCs w:val="28"/>
        </w:rPr>
        <w:t> </w:t>
      </w:r>
      <w:r w:rsidRPr="00F54011">
        <w:rPr>
          <w:rFonts w:ascii="Times New Roman" w:hAnsi="Times New Roman" w:cs="Times New Roman"/>
          <w:sz w:val="28"/>
          <w:szCs w:val="28"/>
        </w:rPr>
        <w:t>третьи страны;</w:t>
      </w:r>
    </w:p>
    <w:p w14:paraId="43E75C8F" w14:textId="7353B344" w:rsidR="0093163F" w:rsidRPr="00F54011" w:rsidRDefault="0093163F" w:rsidP="0018096B">
      <w:pPr>
        <w:pStyle w:val="ae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1">
        <w:rPr>
          <w:rFonts w:ascii="Times New Roman" w:hAnsi="Times New Roman" w:cs="Times New Roman"/>
          <w:sz w:val="28"/>
          <w:szCs w:val="28"/>
        </w:rPr>
        <w:t>убеждены, что результативная борьба с терроризмом не может вестись без над</w:t>
      </w:r>
      <w:r w:rsidR="00560735">
        <w:rPr>
          <w:rFonts w:ascii="Times New Roman" w:hAnsi="Times New Roman" w:cs="Times New Roman"/>
          <w:sz w:val="28"/>
          <w:szCs w:val="28"/>
        </w:rPr>
        <w:t>е</w:t>
      </w:r>
      <w:r w:rsidRPr="00F54011">
        <w:rPr>
          <w:rFonts w:ascii="Times New Roman" w:hAnsi="Times New Roman" w:cs="Times New Roman"/>
          <w:sz w:val="28"/>
          <w:szCs w:val="28"/>
        </w:rPr>
        <w:t xml:space="preserve">жного перекрытия источников его финансирования, как того требуют соответствующие резолюции Совета Безопасности ООН </w:t>
      </w:r>
      <w:r w:rsidRPr="00F54011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18096B">
        <w:rPr>
          <w:rFonts w:ascii="Times New Roman" w:hAnsi="Times New Roman" w:cs="Times New Roman"/>
          <w:sz w:val="28"/>
          <w:szCs w:val="28"/>
        </w:rPr>
        <w:t> </w:t>
      </w:r>
      <w:r w:rsidRPr="00F54011">
        <w:rPr>
          <w:rFonts w:ascii="Times New Roman" w:hAnsi="Times New Roman" w:cs="Times New Roman"/>
          <w:sz w:val="28"/>
          <w:szCs w:val="28"/>
        </w:rPr>
        <w:t>международные стандарты борьбы с отмыванием денег и финансированием терроризма;</w:t>
      </w:r>
    </w:p>
    <w:p w14:paraId="1DD6B570" w14:textId="0318FDAD" w:rsidR="0093163F" w:rsidRPr="00F54011" w:rsidRDefault="0093163F" w:rsidP="0018096B">
      <w:pPr>
        <w:pStyle w:val="ae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1">
        <w:rPr>
          <w:rFonts w:ascii="Times New Roman" w:hAnsi="Times New Roman" w:cs="Times New Roman"/>
          <w:sz w:val="28"/>
          <w:szCs w:val="28"/>
        </w:rPr>
        <w:t xml:space="preserve">отмечают усилия государств-членов ШОС, государств-участников СНГ и государств-членов ОДКБ по репатриации своих граждан, прежде всего женщин и детей из зон вооруженных конфликтов, их реабилитации, </w:t>
      </w:r>
      <w:proofErr w:type="spellStart"/>
      <w:r w:rsidRPr="00F54011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Pr="00F54011">
        <w:rPr>
          <w:rFonts w:ascii="Times New Roman" w:hAnsi="Times New Roman" w:cs="Times New Roman"/>
          <w:sz w:val="28"/>
          <w:szCs w:val="28"/>
        </w:rPr>
        <w:t xml:space="preserve"> в общество, согласно профильным резолюциям Совета Безопасности ООН;</w:t>
      </w:r>
    </w:p>
    <w:p w14:paraId="50FB5B35" w14:textId="47A35C26" w:rsidR="0093163F" w:rsidRPr="00F54011" w:rsidRDefault="0093163F" w:rsidP="0018096B">
      <w:pPr>
        <w:pStyle w:val="ae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1">
        <w:rPr>
          <w:rFonts w:ascii="Times New Roman" w:hAnsi="Times New Roman" w:cs="Times New Roman"/>
          <w:sz w:val="28"/>
          <w:szCs w:val="28"/>
        </w:rPr>
        <w:t xml:space="preserve">намерены усиливать взаимодействие и способствовать укреплению сотрудничества государств-членов ШОС, государств-участников СНГ </w:t>
      </w:r>
      <w:r w:rsidR="006E6D28">
        <w:rPr>
          <w:rFonts w:ascii="Times New Roman" w:hAnsi="Times New Roman" w:cs="Times New Roman"/>
          <w:sz w:val="28"/>
          <w:szCs w:val="28"/>
        </w:rPr>
        <w:br/>
      </w:r>
      <w:r w:rsidRPr="00F54011">
        <w:rPr>
          <w:rFonts w:ascii="Times New Roman" w:hAnsi="Times New Roman" w:cs="Times New Roman"/>
          <w:sz w:val="28"/>
          <w:szCs w:val="28"/>
        </w:rPr>
        <w:t>и государств-членов ОДКБ в вопросах борьбы с терроризмом, в том числе по</w:t>
      </w:r>
      <w:r w:rsidR="00560735">
        <w:rPr>
          <w:rFonts w:ascii="Times New Roman" w:hAnsi="Times New Roman" w:cs="Times New Roman"/>
          <w:sz w:val="28"/>
          <w:szCs w:val="28"/>
        </w:rPr>
        <w:t> </w:t>
      </w:r>
      <w:r w:rsidRPr="00F54011">
        <w:rPr>
          <w:rFonts w:ascii="Times New Roman" w:hAnsi="Times New Roman" w:cs="Times New Roman"/>
          <w:sz w:val="28"/>
          <w:szCs w:val="28"/>
        </w:rPr>
        <w:t xml:space="preserve">оказанию правовой помощи в целях выявления, пресечения деятельности </w:t>
      </w:r>
      <w:r w:rsidR="006E6D28">
        <w:rPr>
          <w:rFonts w:ascii="Times New Roman" w:hAnsi="Times New Roman" w:cs="Times New Roman"/>
          <w:sz w:val="28"/>
          <w:szCs w:val="28"/>
        </w:rPr>
        <w:br/>
      </w:r>
      <w:r w:rsidRPr="00F54011">
        <w:rPr>
          <w:rFonts w:ascii="Times New Roman" w:hAnsi="Times New Roman" w:cs="Times New Roman"/>
          <w:sz w:val="28"/>
          <w:szCs w:val="28"/>
        </w:rPr>
        <w:t>и наказания лиц, причастных к террористической деятельности;</w:t>
      </w:r>
    </w:p>
    <w:p w14:paraId="55E6F212" w14:textId="2DA76464" w:rsidR="0093163F" w:rsidRPr="0093163F" w:rsidRDefault="0093163F" w:rsidP="0018096B">
      <w:pPr>
        <w:pStyle w:val="ae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3F">
        <w:rPr>
          <w:rFonts w:ascii="Times New Roman" w:hAnsi="Times New Roman" w:cs="Times New Roman"/>
          <w:sz w:val="28"/>
          <w:szCs w:val="28"/>
        </w:rPr>
        <w:t xml:space="preserve">призывают к присоединению к Кодексу поведения по достижению мира, свободного от терроризма. </w:t>
      </w:r>
      <w:proofErr w:type="gramStart"/>
      <w:r w:rsidRPr="0093163F">
        <w:rPr>
          <w:rFonts w:ascii="Times New Roman" w:hAnsi="Times New Roman" w:cs="Times New Roman"/>
          <w:sz w:val="28"/>
          <w:szCs w:val="28"/>
        </w:rPr>
        <w:t>Отмечают, что данная инициатива является полезным шагом в продвижении многостороннего партнерства, создании синергии, осуществлении контртеррористических мер, а также обмене передовым опытом на международном, региональном и субрегиональном уровнях;</w:t>
      </w:r>
      <w:proofErr w:type="gramEnd"/>
    </w:p>
    <w:p w14:paraId="17E17302" w14:textId="77777777" w:rsidR="0093163F" w:rsidRPr="00F54011" w:rsidRDefault="0093163F" w:rsidP="0018096B">
      <w:pPr>
        <w:pStyle w:val="ae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558786"/>
      <w:r w:rsidRPr="00F54011">
        <w:rPr>
          <w:rFonts w:ascii="Times New Roman" w:hAnsi="Times New Roman" w:cs="Times New Roman"/>
          <w:sz w:val="28"/>
          <w:szCs w:val="28"/>
        </w:rPr>
        <w:t xml:space="preserve">призывают к сотрудничеству в борьбе с терроризмом, розыске </w:t>
      </w:r>
      <w:r w:rsidR="006E6D28">
        <w:rPr>
          <w:rFonts w:ascii="Times New Roman" w:hAnsi="Times New Roman" w:cs="Times New Roman"/>
          <w:sz w:val="28"/>
          <w:szCs w:val="28"/>
        </w:rPr>
        <w:br/>
      </w:r>
      <w:r w:rsidRPr="00F54011">
        <w:rPr>
          <w:rFonts w:ascii="Times New Roman" w:hAnsi="Times New Roman" w:cs="Times New Roman"/>
          <w:sz w:val="28"/>
          <w:szCs w:val="28"/>
        </w:rPr>
        <w:t xml:space="preserve">и привлечении к ответственности лиц и их пособников, причастных </w:t>
      </w:r>
      <w:r w:rsidR="006E6D28">
        <w:rPr>
          <w:rFonts w:ascii="Times New Roman" w:hAnsi="Times New Roman" w:cs="Times New Roman"/>
          <w:sz w:val="28"/>
          <w:szCs w:val="28"/>
        </w:rPr>
        <w:br/>
      </w:r>
      <w:r w:rsidRPr="00F54011">
        <w:rPr>
          <w:rFonts w:ascii="Times New Roman" w:hAnsi="Times New Roman" w:cs="Times New Roman"/>
          <w:sz w:val="28"/>
          <w:szCs w:val="28"/>
        </w:rPr>
        <w:t>к планированию, поддержке финансирования, подготовке и совершению террористических актов, а также предоставляющих убежища террористам.</w:t>
      </w:r>
    </w:p>
    <w:bookmarkEnd w:id="1"/>
    <w:p w14:paraId="7B993A5E" w14:textId="77777777" w:rsidR="00A776D6" w:rsidRDefault="00A776D6" w:rsidP="00DA5AFC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0611F49" w14:textId="77777777" w:rsidR="00DA5AFC" w:rsidRDefault="00DA5AFC" w:rsidP="00DA5AFC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d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037"/>
        <w:gridCol w:w="145"/>
        <w:gridCol w:w="3228"/>
        <w:gridCol w:w="145"/>
      </w:tblGrid>
      <w:tr w:rsidR="00DA5AFC" w14:paraId="309183E9" w14:textId="77777777" w:rsidTr="00560735">
        <w:tc>
          <w:tcPr>
            <w:tcW w:w="3163" w:type="dxa"/>
          </w:tcPr>
          <w:p w14:paraId="68FA062A" w14:textId="77777777" w:rsidR="00522C14" w:rsidRDefault="00522C14" w:rsidP="00522C14">
            <w:pPr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776D6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Директор Исполнительного комитета РАТС ШОС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</w:p>
          <w:p w14:paraId="5ACB6082" w14:textId="453BEBA6" w:rsidR="00522C14" w:rsidRDefault="00522C14" w:rsidP="00522C14">
            <w:pPr>
              <w:widowControl/>
              <w:suppressAutoHyphens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26CC15A0" w14:textId="77777777" w:rsidR="00560735" w:rsidRDefault="00560735" w:rsidP="00522C14">
            <w:pPr>
              <w:widowControl/>
              <w:suppressAutoHyphens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4742409B" w14:textId="77777777" w:rsidR="00522C14" w:rsidRPr="00A776D6" w:rsidRDefault="00522C14" w:rsidP="00522C14">
            <w:pPr>
              <w:widowControl/>
              <w:suppressAutoHyphens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6D087762" w14:textId="45C0C3CC" w:rsidR="00A776D6" w:rsidRDefault="00522C14" w:rsidP="005607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776D6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Р. </w:t>
            </w:r>
            <w:proofErr w:type="spellStart"/>
            <w:r w:rsidRPr="00A776D6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Мирзаев</w:t>
            </w:r>
            <w:proofErr w:type="spellEnd"/>
          </w:p>
        </w:tc>
        <w:tc>
          <w:tcPr>
            <w:tcW w:w="3182" w:type="dxa"/>
            <w:gridSpan w:val="2"/>
          </w:tcPr>
          <w:p w14:paraId="78D8CC28" w14:textId="77777777" w:rsidR="00A776D6" w:rsidRPr="0093163F" w:rsidRDefault="00A776D6" w:rsidP="00A776D6">
            <w:pPr>
              <w:widowControl/>
              <w:suppressAutoHyphens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163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Руководитель АТЦ СНГ</w:t>
            </w:r>
          </w:p>
          <w:p w14:paraId="301D078E" w14:textId="77777777" w:rsidR="00A776D6" w:rsidRDefault="00A776D6" w:rsidP="00DA5AFC">
            <w:pPr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64B79126" w14:textId="47560177" w:rsidR="00A776D6" w:rsidRDefault="00A776D6" w:rsidP="00DA5AFC">
            <w:pPr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498317FC" w14:textId="77777777" w:rsidR="00560735" w:rsidRDefault="00560735" w:rsidP="00DA5AFC">
            <w:pPr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71485257" w14:textId="77777777" w:rsidR="00A776D6" w:rsidRDefault="00A776D6" w:rsidP="00DA5AFC">
            <w:pPr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7E8BD740" w14:textId="77777777" w:rsidR="00A776D6" w:rsidRDefault="00A776D6" w:rsidP="00DA5AFC">
            <w:pPr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55CDB7FF" w14:textId="77777777" w:rsidR="00DA5AFC" w:rsidRDefault="00A776D6" w:rsidP="00A776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Е</w:t>
            </w:r>
            <w:r w:rsidRPr="0093163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Сысое</w:t>
            </w:r>
            <w:r w:rsidRPr="0093163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в</w:t>
            </w:r>
          </w:p>
        </w:tc>
        <w:tc>
          <w:tcPr>
            <w:tcW w:w="3373" w:type="dxa"/>
            <w:gridSpan w:val="2"/>
          </w:tcPr>
          <w:p w14:paraId="50189451" w14:textId="77777777" w:rsidR="00522C14" w:rsidRDefault="00522C14" w:rsidP="00522C14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163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Генеральный  секретарь</w:t>
            </w: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 ОДКБ </w:t>
            </w:r>
          </w:p>
          <w:p w14:paraId="59FEC9BB" w14:textId="77777777" w:rsidR="00522C14" w:rsidRDefault="00522C14" w:rsidP="00522C14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1E8DF0C3" w14:textId="201CD266" w:rsidR="00522C14" w:rsidRDefault="00522C14" w:rsidP="00522C14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0CC0464F" w14:textId="77777777" w:rsidR="00560735" w:rsidRDefault="00560735" w:rsidP="00522C14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465A3CE9" w14:textId="77777777" w:rsidR="00522C14" w:rsidRDefault="00522C14" w:rsidP="00522C14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0EDF88D8" w14:textId="77777777" w:rsidR="00A776D6" w:rsidRDefault="00522C14" w:rsidP="00A776D6">
            <w:pPr>
              <w:widowControl/>
              <w:suppressAutoHyphens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С.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Зась</w:t>
            </w:r>
            <w:proofErr w:type="spellEnd"/>
          </w:p>
        </w:tc>
      </w:tr>
      <w:tr w:rsidR="00A776D6" w14:paraId="765EEF2D" w14:textId="77777777" w:rsidTr="00560735">
        <w:trPr>
          <w:gridAfter w:val="1"/>
          <w:wAfter w:w="145" w:type="dxa"/>
        </w:trPr>
        <w:tc>
          <w:tcPr>
            <w:tcW w:w="3163" w:type="dxa"/>
          </w:tcPr>
          <w:p w14:paraId="597E5962" w14:textId="77777777" w:rsidR="00A776D6" w:rsidRDefault="00A776D6" w:rsidP="00DA5AFC">
            <w:pPr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5F37F957" w14:textId="66B26C50" w:rsidR="00A776D6" w:rsidRPr="0093163F" w:rsidRDefault="00560735" w:rsidP="00560735">
            <w:pP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16 февраля </w:t>
            </w:r>
            <w:r w:rsidR="00A776D6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2022</w:t>
            </w:r>
            <w:r w:rsidR="00A776D6" w:rsidRPr="0093163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 года</w:t>
            </w:r>
          </w:p>
        </w:tc>
        <w:tc>
          <w:tcPr>
            <w:tcW w:w="3037" w:type="dxa"/>
          </w:tcPr>
          <w:p w14:paraId="0165584C" w14:textId="77777777" w:rsidR="00A776D6" w:rsidRDefault="00A776D6" w:rsidP="00A776D6">
            <w:pPr>
              <w:widowControl/>
              <w:suppressAutoHyphens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27F91F59" w14:textId="1E483885" w:rsidR="00A776D6" w:rsidRPr="0093163F" w:rsidRDefault="00560735" w:rsidP="00560735">
            <w:pPr>
              <w:widowControl/>
              <w:suppressAutoHyphens/>
              <w:ind w:right="-111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16 февраля 2022</w:t>
            </w:r>
            <w:r w:rsidRPr="0093163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 года</w:t>
            </w:r>
          </w:p>
        </w:tc>
        <w:tc>
          <w:tcPr>
            <w:tcW w:w="3373" w:type="dxa"/>
            <w:gridSpan w:val="2"/>
          </w:tcPr>
          <w:p w14:paraId="1B34549B" w14:textId="77777777" w:rsidR="00A776D6" w:rsidRDefault="00A776D6" w:rsidP="00A776D6">
            <w:pPr>
              <w:widowControl/>
              <w:suppressAutoHyphens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419E70EC" w14:textId="453C6870" w:rsidR="00A776D6" w:rsidRPr="00A776D6" w:rsidRDefault="00560735" w:rsidP="00560735">
            <w:pPr>
              <w:widowControl/>
              <w:suppressAutoHyphens/>
              <w:ind w:left="184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>16 февраля 2022</w:t>
            </w:r>
            <w:r w:rsidRPr="0093163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bidi="ar-SA"/>
              </w:rPr>
              <w:t xml:space="preserve"> года</w:t>
            </w:r>
          </w:p>
        </w:tc>
      </w:tr>
      <w:bookmarkEnd w:id="0"/>
    </w:tbl>
    <w:p w14:paraId="330A86FC" w14:textId="77777777" w:rsidR="001F09BC" w:rsidRPr="003A5937" w:rsidRDefault="001F09BC" w:rsidP="00522C14">
      <w:pPr>
        <w:jc w:val="both"/>
        <w:rPr>
          <w:b/>
          <w:sz w:val="27"/>
          <w:szCs w:val="27"/>
          <w:highlight w:val="yellow"/>
        </w:rPr>
      </w:pPr>
    </w:p>
    <w:sectPr w:rsidR="001F09BC" w:rsidRPr="003A5937" w:rsidSect="00560735">
      <w:headerReference w:type="even" r:id="rId12"/>
      <w:headerReference w:type="default" r:id="rId13"/>
      <w:headerReference w:type="first" r:id="rId14"/>
      <w:pgSz w:w="11909" w:h="16840" w:code="9"/>
      <w:pgMar w:top="1134" w:right="851" w:bottom="992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0D4E2" w14:textId="77777777" w:rsidR="00D350F0" w:rsidRDefault="00D350F0" w:rsidP="00197B98">
      <w:r>
        <w:separator/>
      </w:r>
    </w:p>
  </w:endnote>
  <w:endnote w:type="continuationSeparator" w:id="0">
    <w:p w14:paraId="06A3FB24" w14:textId="77777777" w:rsidR="00D350F0" w:rsidRDefault="00D350F0" w:rsidP="001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6B3A4" w14:textId="77777777" w:rsidR="00D350F0" w:rsidRDefault="00D350F0" w:rsidP="00197B98">
      <w:r>
        <w:separator/>
      </w:r>
    </w:p>
  </w:footnote>
  <w:footnote w:type="continuationSeparator" w:id="0">
    <w:p w14:paraId="621142FF" w14:textId="77777777" w:rsidR="00D350F0" w:rsidRDefault="00D350F0" w:rsidP="00197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49879" w14:textId="77777777" w:rsidR="002203CE" w:rsidRDefault="001744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8810C7D" wp14:editId="39C915F7">
              <wp:simplePos x="0" y="0"/>
              <wp:positionH relativeFrom="page">
                <wp:posOffset>4010025</wp:posOffset>
              </wp:positionH>
              <wp:positionV relativeFrom="page">
                <wp:posOffset>485140</wp:posOffset>
              </wp:positionV>
              <wp:extent cx="76200" cy="125095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5C768D" w14:textId="77777777" w:rsidR="002203CE" w:rsidRPr="00D636FD" w:rsidRDefault="002203CE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 w:rsidRPr="00D636FD"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8810C7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5.75pt;margin-top:38.2pt;width:6pt;height:9.85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" filled="f" stroked="f">
              <v:textbox style="mso-fit-shape-to-text:t" inset="0,0,0,0">
                <w:txbxContent>
                  <w:p w14:paraId="725C768D" w14:textId="77777777" w:rsidR="002203CE" w:rsidRPr="00D636FD" w:rsidRDefault="002203CE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 w:rsidRPr="00D636FD"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E4180" w14:textId="69F3731D" w:rsidR="00197B98" w:rsidRDefault="00197B98" w:rsidP="0018096B">
    <w:pPr>
      <w:pStyle w:val="a6"/>
      <w:tabs>
        <w:tab w:val="clear" w:pos="4677"/>
        <w:tab w:val="clear" w:pos="9355"/>
      </w:tabs>
      <w:jc w:val="right"/>
    </w:pPr>
    <w:r w:rsidRPr="0018096B">
      <w:rPr>
        <w:rFonts w:ascii="Times New Roman" w:hAnsi="Times New Roman" w:cs="Times New Roman"/>
      </w:rPr>
      <w:fldChar w:fldCharType="begin"/>
    </w:r>
    <w:r w:rsidRPr="0018096B">
      <w:rPr>
        <w:rFonts w:ascii="Times New Roman" w:hAnsi="Times New Roman" w:cs="Times New Roman"/>
      </w:rPr>
      <w:instrText>PAGE   \* MERGEFORMAT</w:instrText>
    </w:r>
    <w:r w:rsidRPr="0018096B">
      <w:rPr>
        <w:rFonts w:ascii="Times New Roman" w:hAnsi="Times New Roman" w:cs="Times New Roman"/>
      </w:rPr>
      <w:fldChar w:fldCharType="separate"/>
    </w:r>
    <w:r w:rsidR="00E35F50">
      <w:rPr>
        <w:rFonts w:ascii="Times New Roman" w:hAnsi="Times New Roman" w:cs="Times New Roman"/>
        <w:noProof/>
      </w:rPr>
      <w:t>3</w:t>
    </w:r>
    <w:r w:rsidRPr="0018096B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11D35" w14:textId="77777777" w:rsidR="00197B98" w:rsidRDefault="00197B98">
    <w:pPr>
      <w:pStyle w:val="a6"/>
    </w:pPr>
  </w:p>
  <w:p w14:paraId="7B5A2961" w14:textId="77777777" w:rsidR="00197B98" w:rsidRDefault="00197B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51A"/>
    <w:multiLevelType w:val="hybridMultilevel"/>
    <w:tmpl w:val="63B6C900"/>
    <w:lvl w:ilvl="0" w:tplc="D3609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5269AB"/>
    <w:multiLevelType w:val="multilevel"/>
    <w:tmpl w:val="3AA8A66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D3B0847"/>
    <w:multiLevelType w:val="multilevel"/>
    <w:tmpl w:val="5A909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6B"/>
    <w:rsid w:val="000032CA"/>
    <w:rsid w:val="000179B4"/>
    <w:rsid w:val="00035AAC"/>
    <w:rsid w:val="00055C53"/>
    <w:rsid w:val="00057F3B"/>
    <w:rsid w:val="00073660"/>
    <w:rsid w:val="00080741"/>
    <w:rsid w:val="00084A57"/>
    <w:rsid w:val="00090043"/>
    <w:rsid w:val="0009098E"/>
    <w:rsid w:val="000B2FDA"/>
    <w:rsid w:val="000C27AE"/>
    <w:rsid w:val="000D13C5"/>
    <w:rsid w:val="000E2892"/>
    <w:rsid w:val="000E6F1E"/>
    <w:rsid w:val="000F0561"/>
    <w:rsid w:val="000F2317"/>
    <w:rsid w:val="00110E23"/>
    <w:rsid w:val="001128B5"/>
    <w:rsid w:val="00115037"/>
    <w:rsid w:val="0013211E"/>
    <w:rsid w:val="00136AFF"/>
    <w:rsid w:val="00151DF3"/>
    <w:rsid w:val="0017375A"/>
    <w:rsid w:val="0017449B"/>
    <w:rsid w:val="00174D8B"/>
    <w:rsid w:val="0017580E"/>
    <w:rsid w:val="0018096B"/>
    <w:rsid w:val="001862DD"/>
    <w:rsid w:val="00193108"/>
    <w:rsid w:val="00197B98"/>
    <w:rsid w:val="001A016D"/>
    <w:rsid w:val="001A31FB"/>
    <w:rsid w:val="001B009E"/>
    <w:rsid w:val="001B20DD"/>
    <w:rsid w:val="001C23F0"/>
    <w:rsid w:val="001C2571"/>
    <w:rsid w:val="001D1429"/>
    <w:rsid w:val="001E6F05"/>
    <w:rsid w:val="001F09BC"/>
    <w:rsid w:val="00204FDB"/>
    <w:rsid w:val="00206B01"/>
    <w:rsid w:val="00212917"/>
    <w:rsid w:val="002203CE"/>
    <w:rsid w:val="00223A3D"/>
    <w:rsid w:val="00264E55"/>
    <w:rsid w:val="0028447D"/>
    <w:rsid w:val="00292A47"/>
    <w:rsid w:val="002C687F"/>
    <w:rsid w:val="002E3032"/>
    <w:rsid w:val="002E501E"/>
    <w:rsid w:val="003072CD"/>
    <w:rsid w:val="00326ED2"/>
    <w:rsid w:val="003449FB"/>
    <w:rsid w:val="00360B00"/>
    <w:rsid w:val="00374646"/>
    <w:rsid w:val="003818F9"/>
    <w:rsid w:val="00387953"/>
    <w:rsid w:val="0039770C"/>
    <w:rsid w:val="003A5937"/>
    <w:rsid w:val="003B487B"/>
    <w:rsid w:val="003F0A10"/>
    <w:rsid w:val="004061B8"/>
    <w:rsid w:val="00410140"/>
    <w:rsid w:val="004102D1"/>
    <w:rsid w:val="00416480"/>
    <w:rsid w:val="004302E1"/>
    <w:rsid w:val="00442BA8"/>
    <w:rsid w:val="00454B62"/>
    <w:rsid w:val="00481907"/>
    <w:rsid w:val="004833F0"/>
    <w:rsid w:val="004849A1"/>
    <w:rsid w:val="004945AA"/>
    <w:rsid w:val="004C6520"/>
    <w:rsid w:val="004D06E4"/>
    <w:rsid w:val="004D0B07"/>
    <w:rsid w:val="004F2D68"/>
    <w:rsid w:val="005130C1"/>
    <w:rsid w:val="00522C14"/>
    <w:rsid w:val="005300A0"/>
    <w:rsid w:val="00532A15"/>
    <w:rsid w:val="005361B3"/>
    <w:rsid w:val="005475E7"/>
    <w:rsid w:val="00550C13"/>
    <w:rsid w:val="00556830"/>
    <w:rsid w:val="00560735"/>
    <w:rsid w:val="00570A1D"/>
    <w:rsid w:val="00576FE9"/>
    <w:rsid w:val="0058772D"/>
    <w:rsid w:val="00592F81"/>
    <w:rsid w:val="005A1D36"/>
    <w:rsid w:val="005B33E7"/>
    <w:rsid w:val="005C6D3C"/>
    <w:rsid w:val="005D6941"/>
    <w:rsid w:val="005E73B2"/>
    <w:rsid w:val="005F4526"/>
    <w:rsid w:val="00617B33"/>
    <w:rsid w:val="00624256"/>
    <w:rsid w:val="00684531"/>
    <w:rsid w:val="00685CF2"/>
    <w:rsid w:val="00690401"/>
    <w:rsid w:val="00694720"/>
    <w:rsid w:val="006B7ADC"/>
    <w:rsid w:val="006E1041"/>
    <w:rsid w:val="006E128E"/>
    <w:rsid w:val="006E6D28"/>
    <w:rsid w:val="0072383D"/>
    <w:rsid w:val="00741119"/>
    <w:rsid w:val="0079743B"/>
    <w:rsid w:val="007D7335"/>
    <w:rsid w:val="007E1376"/>
    <w:rsid w:val="007E781C"/>
    <w:rsid w:val="007F6934"/>
    <w:rsid w:val="00810DA1"/>
    <w:rsid w:val="0081771D"/>
    <w:rsid w:val="008210BF"/>
    <w:rsid w:val="008334D4"/>
    <w:rsid w:val="00837580"/>
    <w:rsid w:val="0084271A"/>
    <w:rsid w:val="0087497F"/>
    <w:rsid w:val="008768C0"/>
    <w:rsid w:val="00890810"/>
    <w:rsid w:val="008A0904"/>
    <w:rsid w:val="008B029B"/>
    <w:rsid w:val="008B7F12"/>
    <w:rsid w:val="008C6057"/>
    <w:rsid w:val="008C7DC2"/>
    <w:rsid w:val="008D2B28"/>
    <w:rsid w:val="00901B11"/>
    <w:rsid w:val="0092179F"/>
    <w:rsid w:val="00927036"/>
    <w:rsid w:val="0093163F"/>
    <w:rsid w:val="00974D2E"/>
    <w:rsid w:val="00975A04"/>
    <w:rsid w:val="00981ED9"/>
    <w:rsid w:val="00984BDA"/>
    <w:rsid w:val="00992AF3"/>
    <w:rsid w:val="009A5DC2"/>
    <w:rsid w:val="009B28DB"/>
    <w:rsid w:val="009E2F2F"/>
    <w:rsid w:val="00A17F5F"/>
    <w:rsid w:val="00A534AB"/>
    <w:rsid w:val="00A74F76"/>
    <w:rsid w:val="00A776D6"/>
    <w:rsid w:val="00A82F4A"/>
    <w:rsid w:val="00AA7F19"/>
    <w:rsid w:val="00AC49D0"/>
    <w:rsid w:val="00AE3146"/>
    <w:rsid w:val="00AE3662"/>
    <w:rsid w:val="00AE4878"/>
    <w:rsid w:val="00B21131"/>
    <w:rsid w:val="00B25F3A"/>
    <w:rsid w:val="00B345CC"/>
    <w:rsid w:val="00B3627C"/>
    <w:rsid w:val="00B41DB7"/>
    <w:rsid w:val="00B6233E"/>
    <w:rsid w:val="00B87933"/>
    <w:rsid w:val="00BA1DC7"/>
    <w:rsid w:val="00BD25F4"/>
    <w:rsid w:val="00BD27D0"/>
    <w:rsid w:val="00BE7575"/>
    <w:rsid w:val="00C11959"/>
    <w:rsid w:val="00C12ECE"/>
    <w:rsid w:val="00C2028A"/>
    <w:rsid w:val="00C25839"/>
    <w:rsid w:val="00C5093D"/>
    <w:rsid w:val="00C54E38"/>
    <w:rsid w:val="00C60A1B"/>
    <w:rsid w:val="00C60FA4"/>
    <w:rsid w:val="00C637AF"/>
    <w:rsid w:val="00C669CC"/>
    <w:rsid w:val="00C71159"/>
    <w:rsid w:val="00C75D52"/>
    <w:rsid w:val="00C75EAB"/>
    <w:rsid w:val="00C80C10"/>
    <w:rsid w:val="00C822E3"/>
    <w:rsid w:val="00CA7A83"/>
    <w:rsid w:val="00CB1347"/>
    <w:rsid w:val="00CB2BEA"/>
    <w:rsid w:val="00CC33B2"/>
    <w:rsid w:val="00CD552B"/>
    <w:rsid w:val="00CE1AC0"/>
    <w:rsid w:val="00CE4A58"/>
    <w:rsid w:val="00CF21DA"/>
    <w:rsid w:val="00CF4543"/>
    <w:rsid w:val="00D350F0"/>
    <w:rsid w:val="00D53656"/>
    <w:rsid w:val="00D7126B"/>
    <w:rsid w:val="00D739DD"/>
    <w:rsid w:val="00D84E89"/>
    <w:rsid w:val="00D97B5D"/>
    <w:rsid w:val="00DA5AFC"/>
    <w:rsid w:val="00DD114B"/>
    <w:rsid w:val="00DE27B2"/>
    <w:rsid w:val="00DF6B5B"/>
    <w:rsid w:val="00E03728"/>
    <w:rsid w:val="00E15F05"/>
    <w:rsid w:val="00E35F50"/>
    <w:rsid w:val="00E377D4"/>
    <w:rsid w:val="00E46101"/>
    <w:rsid w:val="00E62ED5"/>
    <w:rsid w:val="00E747C1"/>
    <w:rsid w:val="00E773EF"/>
    <w:rsid w:val="00EA2FD1"/>
    <w:rsid w:val="00EB1D16"/>
    <w:rsid w:val="00EC16BF"/>
    <w:rsid w:val="00EC79C7"/>
    <w:rsid w:val="00ED21ED"/>
    <w:rsid w:val="00ED5384"/>
    <w:rsid w:val="00EE5BBC"/>
    <w:rsid w:val="00EF411E"/>
    <w:rsid w:val="00F00DFC"/>
    <w:rsid w:val="00F16C7B"/>
    <w:rsid w:val="00F25C71"/>
    <w:rsid w:val="00F26515"/>
    <w:rsid w:val="00F425BA"/>
    <w:rsid w:val="00F54011"/>
    <w:rsid w:val="00F56B54"/>
    <w:rsid w:val="00F62689"/>
    <w:rsid w:val="00F635FB"/>
    <w:rsid w:val="00F84C44"/>
    <w:rsid w:val="00F853A7"/>
    <w:rsid w:val="00F85B24"/>
    <w:rsid w:val="00F90979"/>
    <w:rsid w:val="00F91CDF"/>
    <w:rsid w:val="00F95880"/>
    <w:rsid w:val="00F97763"/>
    <w:rsid w:val="00FA09CC"/>
    <w:rsid w:val="00FB6559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0C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B98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080741"/>
    <w:pPr>
      <w:keepNext/>
      <w:autoSpaceDE w:val="0"/>
      <w:autoSpaceDN w:val="0"/>
      <w:adjustRightInd w:val="0"/>
      <w:spacing w:before="240" w:after="60"/>
      <w:outlineLvl w:val="0"/>
    </w:pPr>
    <w:rPr>
      <w:rFonts w:eastAsia="Times New Roman" w:cs="Arial"/>
      <w:b/>
      <w:bCs/>
      <w:kern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0741"/>
    <w:rPr>
      <w:rFonts w:ascii="Times New Roman" w:eastAsia="Times New Roman" w:hAnsi="Times New Roman" w:cs="Arial"/>
      <w:b/>
      <w:bCs/>
      <w:kern w:val="28"/>
      <w:sz w:val="28"/>
      <w:szCs w:val="32"/>
    </w:rPr>
  </w:style>
  <w:style w:type="character" w:customStyle="1" w:styleId="a3">
    <w:name w:val="Основной текст_"/>
    <w:link w:val="11"/>
    <w:rsid w:val="00197B9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">
    <w:name w:val="Колонтитул (2)_"/>
    <w:link w:val="20"/>
    <w:rsid w:val="00197B98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197B98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20">
    <w:name w:val="Колонтитул (2)"/>
    <w:basedOn w:val="a"/>
    <w:link w:val="2"/>
    <w:rsid w:val="00197B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4">
    <w:name w:val="footer"/>
    <w:basedOn w:val="a"/>
    <w:link w:val="a5"/>
    <w:uiPriority w:val="99"/>
    <w:unhideWhenUsed/>
    <w:rsid w:val="00197B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97B98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6">
    <w:name w:val="header"/>
    <w:basedOn w:val="a"/>
    <w:link w:val="a7"/>
    <w:uiPriority w:val="99"/>
    <w:unhideWhenUsed/>
    <w:rsid w:val="00197B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97B98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D552B"/>
    <w:rPr>
      <w:rFonts w:ascii="Microsoft YaHei UI" w:eastAsia="Microsoft YaHei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D552B"/>
    <w:rPr>
      <w:rFonts w:ascii="Microsoft YaHei UI" w:eastAsia="Microsoft YaHei UI" w:hAnsi="Tahoma" w:cs="Tahoma"/>
      <w:color w:val="000000"/>
      <w:sz w:val="18"/>
      <w:szCs w:val="18"/>
      <w:lang w:eastAsia="ru-RU" w:bidi="ru-RU"/>
    </w:rPr>
  </w:style>
  <w:style w:type="paragraph" w:customStyle="1" w:styleId="CharChar">
    <w:name w:val="Char Char"/>
    <w:basedOn w:val="a"/>
    <w:autoRedefine/>
    <w:rsid w:val="00C60FA4"/>
    <w:pPr>
      <w:tabs>
        <w:tab w:val="num" w:pos="360"/>
      </w:tabs>
      <w:jc w:val="both"/>
    </w:pPr>
    <w:rPr>
      <w:rFonts w:ascii="Times New Roman" w:eastAsia="SimSun" w:hAnsi="Times New Roman" w:cs="Times New Roman"/>
      <w:color w:val="auto"/>
      <w:kern w:val="2"/>
      <w:lang w:val="en-US" w:eastAsia="zh-CN" w:bidi="ar-SA"/>
    </w:rPr>
  </w:style>
  <w:style w:type="character" w:customStyle="1" w:styleId="aa">
    <w:name w:val="Другое_"/>
    <w:link w:val="ab"/>
    <w:rsid w:val="00C71159"/>
    <w:rPr>
      <w:rFonts w:ascii="Arial" w:eastAsia="Arial" w:hAnsi="Arial" w:cs="Arial"/>
      <w:shd w:val="clear" w:color="auto" w:fill="FFFFFF"/>
    </w:rPr>
  </w:style>
  <w:style w:type="paragraph" w:customStyle="1" w:styleId="ab">
    <w:name w:val="Другое"/>
    <w:basedOn w:val="a"/>
    <w:link w:val="aa"/>
    <w:rsid w:val="00C71159"/>
    <w:pPr>
      <w:shd w:val="clear" w:color="auto" w:fill="FFFFFF"/>
      <w:spacing w:line="276" w:lineRule="auto"/>
    </w:pPr>
    <w:rPr>
      <w:rFonts w:ascii="Arial" w:eastAsia="Arial" w:hAnsi="Arial" w:cs="Arial"/>
      <w:color w:val="auto"/>
      <w:sz w:val="20"/>
      <w:szCs w:val="20"/>
      <w:lang w:bidi="ar-SA"/>
    </w:rPr>
  </w:style>
  <w:style w:type="character" w:styleId="ac">
    <w:name w:val="Hyperlink"/>
    <w:uiPriority w:val="99"/>
    <w:semiHidden/>
    <w:unhideWhenUsed/>
    <w:rsid w:val="00EE5BBC"/>
    <w:rPr>
      <w:color w:val="0000FF"/>
      <w:u w:val="single"/>
    </w:rPr>
  </w:style>
  <w:style w:type="table" w:styleId="ad">
    <w:name w:val="Table Grid"/>
    <w:basedOn w:val="a1"/>
    <w:uiPriority w:val="39"/>
    <w:rsid w:val="00090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54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B98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080741"/>
    <w:pPr>
      <w:keepNext/>
      <w:autoSpaceDE w:val="0"/>
      <w:autoSpaceDN w:val="0"/>
      <w:adjustRightInd w:val="0"/>
      <w:spacing w:before="240" w:after="60"/>
      <w:outlineLvl w:val="0"/>
    </w:pPr>
    <w:rPr>
      <w:rFonts w:eastAsia="Times New Roman" w:cs="Arial"/>
      <w:b/>
      <w:bCs/>
      <w:kern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0741"/>
    <w:rPr>
      <w:rFonts w:ascii="Times New Roman" w:eastAsia="Times New Roman" w:hAnsi="Times New Roman" w:cs="Arial"/>
      <w:b/>
      <w:bCs/>
      <w:kern w:val="28"/>
      <w:sz w:val="28"/>
      <w:szCs w:val="32"/>
    </w:rPr>
  </w:style>
  <w:style w:type="character" w:customStyle="1" w:styleId="a3">
    <w:name w:val="Основной текст_"/>
    <w:link w:val="11"/>
    <w:rsid w:val="00197B9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">
    <w:name w:val="Колонтитул (2)_"/>
    <w:link w:val="20"/>
    <w:rsid w:val="00197B98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197B98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20">
    <w:name w:val="Колонтитул (2)"/>
    <w:basedOn w:val="a"/>
    <w:link w:val="2"/>
    <w:rsid w:val="00197B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4">
    <w:name w:val="footer"/>
    <w:basedOn w:val="a"/>
    <w:link w:val="a5"/>
    <w:uiPriority w:val="99"/>
    <w:unhideWhenUsed/>
    <w:rsid w:val="00197B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97B98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6">
    <w:name w:val="header"/>
    <w:basedOn w:val="a"/>
    <w:link w:val="a7"/>
    <w:uiPriority w:val="99"/>
    <w:unhideWhenUsed/>
    <w:rsid w:val="00197B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97B98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D552B"/>
    <w:rPr>
      <w:rFonts w:ascii="Microsoft YaHei UI" w:eastAsia="Microsoft YaHei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D552B"/>
    <w:rPr>
      <w:rFonts w:ascii="Microsoft YaHei UI" w:eastAsia="Microsoft YaHei UI" w:hAnsi="Tahoma" w:cs="Tahoma"/>
      <w:color w:val="000000"/>
      <w:sz w:val="18"/>
      <w:szCs w:val="18"/>
      <w:lang w:eastAsia="ru-RU" w:bidi="ru-RU"/>
    </w:rPr>
  </w:style>
  <w:style w:type="paragraph" w:customStyle="1" w:styleId="CharChar">
    <w:name w:val="Char Char"/>
    <w:basedOn w:val="a"/>
    <w:autoRedefine/>
    <w:rsid w:val="00C60FA4"/>
    <w:pPr>
      <w:tabs>
        <w:tab w:val="num" w:pos="360"/>
      </w:tabs>
      <w:jc w:val="both"/>
    </w:pPr>
    <w:rPr>
      <w:rFonts w:ascii="Times New Roman" w:eastAsia="SimSun" w:hAnsi="Times New Roman" w:cs="Times New Roman"/>
      <w:color w:val="auto"/>
      <w:kern w:val="2"/>
      <w:lang w:val="en-US" w:eastAsia="zh-CN" w:bidi="ar-SA"/>
    </w:rPr>
  </w:style>
  <w:style w:type="character" w:customStyle="1" w:styleId="aa">
    <w:name w:val="Другое_"/>
    <w:link w:val="ab"/>
    <w:rsid w:val="00C71159"/>
    <w:rPr>
      <w:rFonts w:ascii="Arial" w:eastAsia="Arial" w:hAnsi="Arial" w:cs="Arial"/>
      <w:shd w:val="clear" w:color="auto" w:fill="FFFFFF"/>
    </w:rPr>
  </w:style>
  <w:style w:type="paragraph" w:customStyle="1" w:styleId="ab">
    <w:name w:val="Другое"/>
    <w:basedOn w:val="a"/>
    <w:link w:val="aa"/>
    <w:rsid w:val="00C71159"/>
    <w:pPr>
      <w:shd w:val="clear" w:color="auto" w:fill="FFFFFF"/>
      <w:spacing w:line="276" w:lineRule="auto"/>
    </w:pPr>
    <w:rPr>
      <w:rFonts w:ascii="Arial" w:eastAsia="Arial" w:hAnsi="Arial" w:cs="Arial"/>
      <w:color w:val="auto"/>
      <w:sz w:val="20"/>
      <w:szCs w:val="20"/>
      <w:lang w:bidi="ar-SA"/>
    </w:rPr>
  </w:style>
  <w:style w:type="character" w:styleId="ac">
    <w:name w:val="Hyperlink"/>
    <w:uiPriority w:val="99"/>
    <w:semiHidden/>
    <w:unhideWhenUsed/>
    <w:rsid w:val="00EE5BBC"/>
    <w:rPr>
      <w:color w:val="0000FF"/>
      <w:u w:val="single"/>
    </w:rPr>
  </w:style>
  <w:style w:type="table" w:styleId="ad">
    <w:name w:val="Table Grid"/>
    <w:basedOn w:val="a1"/>
    <w:uiPriority w:val="39"/>
    <w:rsid w:val="00090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5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ktop\Desktop\2022-02-11%20-%20&#1057;&#1054;&#1042;&#1052;&#1045;&#1057;&#1058;&#1053;&#1040;&#1071;%20&#1055;&#1054;&#1047;&#1048;&#1062;&#1048;&#1071;%20&#1057;&#1077;&#1082;&#1088;.%20&#1054;&#1044;&#1050;&#1041;%20-%20&#1040;&#1058;&#1062;%20&#1057;&#1053;&#1043;%20-%20&#1056;&#1040;&#1058;&#1057;%20&#1064;&#1054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1047-8D2A-43A3-B508-75517CF4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2022-02-11 - СОВМЕСТНАЯ ПОЗИЦИЯ Секр. ОДКБ - АТЦ СНГ - РАТС ШОС</Template>
  <TotalTime>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Голуб</dc:creator>
  <cp:lastModifiedBy>User</cp:lastModifiedBy>
  <cp:revision>2</cp:revision>
  <cp:lastPrinted>2022-02-11T11:31:00Z</cp:lastPrinted>
  <dcterms:created xsi:type="dcterms:W3CDTF">2022-02-16T14:20:00Z</dcterms:created>
  <dcterms:modified xsi:type="dcterms:W3CDTF">2022-02-16T14:20:00Z</dcterms:modified>
</cp:coreProperties>
</file>