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D1" w:rsidRPr="000146D1" w:rsidRDefault="000146D1" w:rsidP="00014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D1">
        <w:rPr>
          <w:rFonts w:ascii="Times New Roman" w:eastAsia="Times New Roman" w:hAnsi="Times New Roman" w:cs="Times New Roman"/>
          <w:sz w:val="24"/>
          <w:szCs w:val="24"/>
          <w:lang w:eastAsia="ru-RU"/>
        </w:rPr>
        <w:t>16.11.21</w:t>
      </w:r>
      <w:r w:rsidRPr="00014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18:22</w:t>
      </w:r>
      <w:r w:rsidRPr="0001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46D1" w:rsidRPr="000146D1" w:rsidRDefault="000146D1" w:rsidP="000146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46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Совместное заявление государств – членов Организации Договора о коллективной безопасности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 </w:t>
      </w:r>
    </w:p>
    <w:p w:rsidR="000146D1" w:rsidRPr="000146D1" w:rsidRDefault="000146D1" w:rsidP="000146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1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отмечается 80-я годовщина начала Великой Отечественной войны – одной из наиболее трагических и одновременно героических страниц нашей общей истории. </w:t>
      </w:r>
      <w:proofErr w:type="gramStart"/>
      <w:r w:rsidRPr="000146D1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глубочайшей признательностью и скорбью вспоминаем подвиг тех, кто ценой в десятки миллионов погибших на фронтах войны, в партизанских отрядах, под бомбежками, в оккупации и концентрационных лагерях, а также благодаря самоотверженному труду в тылу не только остановил распространение «коричневой чумы», но и освободил народы Европы и других стран мира от нацистского порабощения.</w:t>
      </w:r>
      <w:proofErr w:type="gramEnd"/>
    </w:p>
    <w:p w:rsidR="000146D1" w:rsidRPr="000146D1" w:rsidRDefault="000146D1" w:rsidP="000146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 во Второй мировой войне удалось добиться лишь благодаря объединению усилий наших народов и народов стран Антигитлеровской коалиции ради борьбы за свободу и возможность самим определять дальнейший путь своего развития.</w:t>
      </w:r>
    </w:p>
    <w:p w:rsidR="000146D1" w:rsidRPr="000146D1" w:rsidRDefault="000146D1" w:rsidP="000146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правду и память об этом Великом подвиге – наш священный долг и действенный инструмент противодействия возрождению нацизма.</w:t>
      </w:r>
    </w:p>
    <w:p w:rsidR="000146D1" w:rsidRPr="000146D1" w:rsidRDefault="000146D1" w:rsidP="000146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Решительно осуждаем попытки предать забвению уроки этой страшной войны, исказить как правовые, так и нравственные оценки ее итогов, поставить под сомнение решения Нюрнбергского трибунала, уравнять в правах жертв и палачей, осквернить светлую память павших.</w:t>
      </w:r>
    </w:p>
    <w:p w:rsidR="000146D1" w:rsidRPr="000146D1" w:rsidRDefault="000146D1" w:rsidP="000146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международное сообщество отмечает еще одно знаменательное событие – 75-летие вынесения Приговора Нюрнбергским трибуналом. Важнейшие международно-правовые нормы современного мира – это наследие Нюрнберга, решения Трибунала юридически закрепили завоевания антигитлеровской коалиции и, наряду с созданием </w:t>
      </w:r>
      <w:hyperlink r:id="rId6" w:history="1">
        <w:r w:rsidRPr="000146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ООН</w:t>
        </w:r>
      </w:hyperlink>
      <w:r w:rsidRPr="000146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ознаменовали победу цивилизованного мира над национал-социализмом.</w:t>
      </w:r>
    </w:p>
    <w:p w:rsidR="000146D1" w:rsidRPr="000146D1" w:rsidRDefault="000146D1" w:rsidP="000146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D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мировая война стала не только тяжелейшим испытанием, но и уроком для всего человечества. Мы призываем мировое сообщество уважать и защищать созданную после 1945 года систему современных международных отношений и выработанные принципы международного права, направленные на предотвращение развязывания войн, совершения военных преступлений, пыток и других преступлений против человечности, как неотъемлемую и необходимую основу современного миропорядка, не подлежащую пересмотру.</w:t>
      </w:r>
    </w:p>
    <w:p w:rsidR="000146D1" w:rsidRPr="000146D1" w:rsidRDefault="000146D1" w:rsidP="000146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4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Считаем неприемлемой героизацию в любой форме нацистского движения, неонацизма и бывших членов организации «</w:t>
      </w:r>
      <w:proofErr w:type="spellStart"/>
      <w:r w:rsidRPr="00014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Ваффен</w:t>
      </w:r>
      <w:proofErr w:type="spellEnd"/>
      <w:r w:rsidRPr="000146D1">
        <w:rPr>
          <w:rFonts w:ascii="Times New Roman" w:eastAsia="Times New Roman" w:hAnsi="Times New Roman" w:cs="Times New Roman"/>
          <w:sz w:val="24"/>
          <w:szCs w:val="24"/>
          <w:lang w:eastAsia="ru-RU"/>
        </w:rPr>
        <w:t>-СС», в том числе в форме сооружения памятников и мемориалов и проведения публичных демонстраций в целях прославления нацистского прошлого, нацистского движения и неонацизма, а также посредством объявления или попыток объявить членов указанной организации и тех, кто боролся против антигитлеровской коалиции, сотрудничал с нацистским движением и совершил военные</w:t>
      </w:r>
      <w:proofErr w:type="gramEnd"/>
      <w:r w:rsidRPr="0001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преступления и преступления против человечности, участниками национально-освободительных движений, а также переименования улиц в целях их героизации. Недопустимы случаи осквернения или разрушения воздвигнутых в память о воинах-освободителях памятников, а также превращения в угоду политической конъюнктуре таких действий в государственную политику.</w:t>
      </w:r>
    </w:p>
    <w:p w:rsidR="000146D1" w:rsidRPr="000146D1" w:rsidRDefault="000146D1" w:rsidP="000146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действия являются прямым нарушением ежегодной резолюции </w:t>
      </w:r>
      <w:hyperlink r:id="rId7" w:history="1">
        <w:proofErr w:type="gramStart"/>
        <w:r w:rsidRPr="000146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</w:t>
        </w:r>
        <w:proofErr w:type="gramEnd"/>
        <w:r w:rsidRPr="000146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ООН</w:t>
        </w:r>
      </w:hyperlink>
      <w:r w:rsidRPr="0001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нетерпимости», соавторами которой являются все государства – члены </w:t>
      </w:r>
      <w:hyperlink r:id="rId8" w:history="1">
        <w:r w:rsidRPr="000146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ОДКБ</w:t>
        </w:r>
      </w:hyperlink>
      <w:r w:rsidRPr="000146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46D1" w:rsidRPr="000146D1" w:rsidRDefault="000146D1" w:rsidP="000146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D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тревогой отмечаем, что, несмотря на усилия мирового сообщества, наблюдается рост проявлений неонацизма, расизма, ксенофобии, а также пропаганды и риторики ненависти. Призываем все государства-члены ООН решительно противодействовать этим опасным вызовам и угрозам.</w:t>
      </w:r>
    </w:p>
    <w:p w:rsidR="000146D1" w:rsidRPr="000146D1" w:rsidRDefault="000146D1" w:rsidP="000146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забывать о том, что современный миропорядок существует благодаря Победе во Второй мировой войне. Убеждены, что </w:t>
      </w:r>
      <w:hyperlink r:id="rId9" w:tgtFrame="_blank" w:history="1">
        <w:r w:rsidRPr="000146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 ООН</w:t>
        </w:r>
      </w:hyperlink>
      <w:r w:rsidRPr="0001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прочной основой развития международных отношений, а закрепленные в нем цели и принципы актуальны и сегодня.</w:t>
      </w:r>
    </w:p>
    <w:p w:rsidR="000146D1" w:rsidRPr="000146D1" w:rsidRDefault="000146D1" w:rsidP="000146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исторической Правды, поддержание традиций и духа союзнических отношений – это не только наш нравственный человеческий долг перед поколением Победителей, но и знак преемственности борьбы будущих поколений с нацизмом во всех его проявлениях.</w:t>
      </w:r>
    </w:p>
    <w:p w:rsidR="00E56A13" w:rsidRDefault="000146D1"/>
    <w:sectPr w:rsidR="00E5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CFF"/>
    <w:multiLevelType w:val="multilevel"/>
    <w:tmpl w:val="21D8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D1"/>
    <w:rsid w:val="000146D1"/>
    <w:rsid w:val="000B0A6C"/>
    <w:rsid w:val="002C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d.ru/ru/integracionnye-struktury-prostranstva-sng/-/category/106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id.ru/ru/general_assemb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d.ru/ru/foreign_policy/un/?currentpage=main-countr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.org/ru/about-us/un-charter/full-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2021-11-17T13:47:00Z</dcterms:created>
  <dcterms:modified xsi:type="dcterms:W3CDTF">2021-11-17T13:48:00Z</dcterms:modified>
</cp:coreProperties>
</file>